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0CBF" w14:textId="541D6E4A" w:rsidR="00716B0C" w:rsidRDefault="00716B0C" w:rsidP="00716B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ercu Pro" w:eastAsiaTheme="majorEastAsia" w:hAnsi="Apercu Pro" w:cs="Segoe UI"/>
          <w:b/>
          <w:bCs/>
          <w:color w:val="092E7F" w:themeColor="accent1"/>
          <w:sz w:val="28"/>
          <w:szCs w:val="28"/>
        </w:rPr>
      </w:pPr>
      <w:r>
        <w:rPr>
          <w:rStyle w:val="normaltextrun"/>
          <w:rFonts w:ascii="Apercu Pro" w:eastAsiaTheme="majorEastAsia" w:hAnsi="Apercu Pro" w:cs="Segoe UI"/>
          <w:b/>
          <w:bCs/>
          <w:color w:val="092E7F" w:themeColor="accent1"/>
          <w:sz w:val="28"/>
          <w:szCs w:val="28"/>
        </w:rPr>
        <w:t xml:space="preserve">Marketing &amp; Communications Plan Template </w:t>
      </w:r>
    </w:p>
    <w:p w14:paraId="56C96484" w14:textId="77777777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ercu Pro" w:eastAsiaTheme="majorEastAsia" w:hAnsi="Apercu Pro" w:cs="Segoe UI"/>
          <w:b/>
          <w:bCs/>
          <w:color w:val="092E7F" w:themeColor="accent1"/>
          <w:sz w:val="28"/>
          <w:szCs w:val="28"/>
        </w:rPr>
      </w:pPr>
    </w:p>
    <w:p w14:paraId="04EE2260" w14:textId="41C4E077" w:rsidR="00716B0C" w:rsidRPr="00716B0C" w:rsidRDefault="00716B0C" w:rsidP="00716B0C">
      <w:pPr>
        <w:pStyle w:val="paragraph"/>
        <w:spacing w:before="0" w:beforeAutospacing="0" w:after="0" w:afterAutospacing="0"/>
        <w:jc w:val="center"/>
        <w:textAlignment w:val="baseline"/>
        <w:rPr>
          <w:rFonts w:ascii="Apercu Pro" w:hAnsi="Apercu Pro" w:cs="Segoe UI"/>
          <w:sz w:val="18"/>
          <w:szCs w:val="18"/>
        </w:rPr>
      </w:pPr>
      <w:r w:rsidRPr="00716B0C">
        <w:rPr>
          <w:rStyle w:val="normaltextrun"/>
          <w:rFonts w:ascii="Apercu Pro" w:eastAsiaTheme="majorEastAsia" w:hAnsi="Apercu Pro" w:cs="Segoe UI"/>
          <w:b/>
          <w:bCs/>
          <w:sz w:val="32"/>
          <w:szCs w:val="32"/>
        </w:rPr>
        <w:t>Name of Event</w:t>
      </w:r>
      <w:r w:rsidRPr="00716B0C">
        <w:rPr>
          <w:rStyle w:val="eop"/>
          <w:rFonts w:ascii="Apercu Pro" w:eastAsiaTheme="majorEastAsia" w:hAnsi="Apercu Pro" w:cs="Segoe UI"/>
          <w:sz w:val="32"/>
          <w:szCs w:val="32"/>
        </w:rPr>
        <w:t> </w:t>
      </w:r>
    </w:p>
    <w:p w14:paraId="3EA97AC4" w14:textId="77777777" w:rsidR="00716B0C" w:rsidRPr="00716B0C" w:rsidRDefault="00716B0C" w:rsidP="00716B0C">
      <w:pPr>
        <w:pStyle w:val="paragraph"/>
        <w:spacing w:before="0" w:beforeAutospacing="0" w:after="0" w:afterAutospacing="0"/>
        <w:jc w:val="center"/>
        <w:textAlignment w:val="baseline"/>
        <w:rPr>
          <w:rFonts w:ascii="Apercu Pro" w:hAnsi="Apercu Pro" w:cs="Segoe UI"/>
          <w:sz w:val="18"/>
          <w:szCs w:val="18"/>
        </w:rPr>
      </w:pPr>
      <w:r w:rsidRPr="00716B0C">
        <w:rPr>
          <w:rStyle w:val="normaltextrun"/>
          <w:rFonts w:ascii="Apercu Pro" w:eastAsiaTheme="majorEastAsia" w:hAnsi="Apercu Pro" w:cs="Segoe UI"/>
          <w:b/>
          <w:bCs/>
          <w:sz w:val="32"/>
          <w:szCs w:val="32"/>
        </w:rPr>
        <w:t>Dates</w:t>
      </w:r>
      <w:r w:rsidRPr="00716B0C">
        <w:rPr>
          <w:rStyle w:val="eop"/>
          <w:rFonts w:ascii="Apercu Pro" w:eastAsiaTheme="majorEastAsia" w:hAnsi="Apercu Pro" w:cs="Segoe UI"/>
          <w:sz w:val="32"/>
          <w:szCs w:val="32"/>
        </w:rPr>
        <w:t> </w:t>
      </w:r>
    </w:p>
    <w:p w14:paraId="06D78C65" w14:textId="77777777" w:rsidR="00716B0C" w:rsidRPr="00716B0C" w:rsidRDefault="00716B0C" w:rsidP="00716B0C">
      <w:pPr>
        <w:pStyle w:val="paragraph"/>
        <w:spacing w:before="0" w:beforeAutospacing="0" w:after="0" w:afterAutospacing="0"/>
        <w:jc w:val="center"/>
        <w:textAlignment w:val="baseline"/>
        <w:rPr>
          <w:rFonts w:ascii="Apercu Pro" w:hAnsi="Apercu Pro" w:cs="Segoe UI"/>
          <w:sz w:val="18"/>
          <w:szCs w:val="18"/>
        </w:rPr>
      </w:pPr>
      <w:r w:rsidRPr="00716B0C">
        <w:rPr>
          <w:rStyle w:val="normaltextrun"/>
          <w:rFonts w:ascii="Apercu Pro" w:eastAsiaTheme="majorEastAsia" w:hAnsi="Apercu Pro" w:cs="Segoe UI"/>
          <w:b/>
          <w:bCs/>
          <w:sz w:val="32"/>
          <w:szCs w:val="32"/>
        </w:rPr>
        <w:t>Location</w:t>
      </w:r>
      <w:r w:rsidRPr="00716B0C">
        <w:rPr>
          <w:rStyle w:val="eop"/>
          <w:rFonts w:ascii="Apercu Pro" w:eastAsiaTheme="majorEastAsia" w:hAnsi="Apercu Pro" w:cs="Segoe UI"/>
          <w:sz w:val="32"/>
          <w:szCs w:val="32"/>
        </w:rPr>
        <w:t> </w:t>
      </w:r>
    </w:p>
    <w:p w14:paraId="553DDFF0" w14:textId="77777777" w:rsidR="00716B0C" w:rsidRDefault="00716B0C" w:rsidP="00716B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ercu Pro" w:eastAsiaTheme="majorEastAsia" w:hAnsi="Apercu Pro" w:cs="Segoe UI"/>
          <w:color w:val="0F4761"/>
          <w:sz w:val="32"/>
          <w:szCs w:val="32"/>
        </w:rPr>
      </w:pPr>
      <w:r w:rsidRPr="00716B0C">
        <w:rPr>
          <w:rStyle w:val="contentcontrolboundarysink"/>
          <w:rFonts w:ascii="Cambria Math" w:eastAsiaTheme="majorEastAsia" w:hAnsi="Cambria Math" w:cs="Cambria Math"/>
          <w:color w:val="0F4761"/>
          <w:sz w:val="32"/>
          <w:szCs w:val="32"/>
        </w:rPr>
        <w:t>​​</w:t>
      </w:r>
    </w:p>
    <w:p w14:paraId="712DE567" w14:textId="40353BA4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color w:val="0F4761"/>
          <w:sz w:val="18"/>
          <w:szCs w:val="18"/>
        </w:rPr>
      </w:pPr>
      <w:r w:rsidRPr="00716B0C">
        <w:rPr>
          <w:rStyle w:val="normaltextrun"/>
          <w:rFonts w:ascii="Apercu Pro" w:eastAsiaTheme="majorEastAsia" w:hAnsi="Apercu Pro" w:cs="Segoe UI"/>
          <w:sz w:val="28"/>
          <w:szCs w:val="28"/>
        </w:rPr>
        <w:t>Event Overview</w:t>
      </w:r>
      <w:r w:rsidRPr="00716B0C">
        <w:rPr>
          <w:rStyle w:val="normaltextrun"/>
          <w:rFonts w:ascii="Cambria Math" w:eastAsiaTheme="majorEastAsia" w:hAnsi="Cambria Math" w:cs="Cambria Math"/>
          <w:sz w:val="28"/>
          <w:szCs w:val="28"/>
        </w:rPr>
        <w:t> </w:t>
      </w:r>
      <w:r w:rsidRPr="00716B0C">
        <w:rPr>
          <w:rStyle w:val="eop"/>
          <w:rFonts w:ascii="Apercu Pro" w:eastAsiaTheme="majorEastAsia" w:hAnsi="Apercu Pro" w:cs="Segoe UI"/>
          <w:sz w:val="28"/>
          <w:szCs w:val="28"/>
        </w:rPr>
        <w:t> </w:t>
      </w:r>
    </w:p>
    <w:p w14:paraId="08C68E6B" w14:textId="77777777" w:rsidR="00716B0C" w:rsidRPr="00716B0C" w:rsidRDefault="00716B0C" w:rsidP="00716B0C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Event Name: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445244DC" w14:textId="77777777" w:rsidR="00716B0C" w:rsidRPr="00716B0C" w:rsidRDefault="00716B0C" w:rsidP="00716B0C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Date &amp; Time:</w:t>
      </w:r>
      <w:r w:rsidRPr="00716B0C">
        <w:rPr>
          <w:rStyle w:val="normaltextrun"/>
          <w:rFonts w:ascii="Cambria Math" w:eastAsiaTheme="majorEastAsia" w:hAnsi="Cambria Math" w:cs="Cambria Math"/>
          <w:sz w:val="22"/>
          <w:szCs w:val="22"/>
        </w:rPr>
        <w:t> 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23288949" w14:textId="77777777" w:rsidR="00716B0C" w:rsidRPr="00716B0C" w:rsidRDefault="00716B0C" w:rsidP="00716B0C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Location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6527756E" w14:textId="77777777" w:rsidR="00716B0C" w:rsidRPr="00716B0C" w:rsidRDefault="00716B0C" w:rsidP="00716B0C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  <w:lang w:val="fr-FR"/>
        </w:rPr>
        <w:t>Event </w:t>
      </w:r>
      <w:proofErr w:type="gramStart"/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  <w:lang w:val="fr-FR"/>
        </w:rPr>
        <w:t>Type:</w:t>
      </w:r>
      <w:proofErr w:type="gramEnd"/>
      <w:r w:rsidRPr="00716B0C">
        <w:rPr>
          <w:rStyle w:val="normaltextrun"/>
          <w:rFonts w:ascii="Cambria Math" w:eastAsiaTheme="majorEastAsia" w:hAnsi="Cambria Math" w:cs="Cambria Math"/>
          <w:sz w:val="22"/>
          <w:szCs w:val="22"/>
          <w:lang w:val="fr-FR"/>
        </w:rPr>
        <w:t> 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35D0FAD7" w14:textId="77777777" w:rsidR="00716B0C" w:rsidRPr="00716B0C" w:rsidRDefault="00716B0C" w:rsidP="00716B0C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Event Objectives: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2D33E9F1" w14:textId="77777777" w:rsidR="00716B0C" w:rsidRPr="00716B0C" w:rsidRDefault="00716B0C" w:rsidP="00716B0C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Target Audience:</w:t>
      </w:r>
      <w:r w:rsidRPr="00716B0C">
        <w:rPr>
          <w:rStyle w:val="normaltextrun"/>
          <w:rFonts w:ascii="Cambria Math" w:eastAsiaTheme="majorEastAsia" w:hAnsi="Cambria Math" w:cs="Cambria Math"/>
          <w:sz w:val="22"/>
          <w:szCs w:val="22"/>
        </w:rPr>
        <w:t> 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3BA2823E" w14:textId="77777777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color w:val="0F4761"/>
          <w:sz w:val="18"/>
          <w:szCs w:val="18"/>
        </w:rPr>
      </w:pPr>
      <w:r w:rsidRPr="00716B0C">
        <w:rPr>
          <w:rStyle w:val="normaltextrun"/>
          <w:rFonts w:ascii="Apercu Pro" w:eastAsiaTheme="majorEastAsia" w:hAnsi="Apercu Pro" w:cs="Segoe UI"/>
          <w:sz w:val="28"/>
          <w:szCs w:val="28"/>
        </w:rPr>
        <w:t>Budget</w:t>
      </w:r>
      <w:r w:rsidRPr="00716B0C">
        <w:rPr>
          <w:rStyle w:val="normaltextrun"/>
          <w:rFonts w:ascii="Cambria Math" w:eastAsiaTheme="majorEastAsia" w:hAnsi="Cambria Math" w:cs="Cambria Math"/>
          <w:color w:val="0F4761"/>
          <w:sz w:val="40"/>
          <w:szCs w:val="40"/>
        </w:rPr>
        <w:t> </w:t>
      </w:r>
      <w:r w:rsidRPr="00716B0C">
        <w:rPr>
          <w:rStyle w:val="eop"/>
          <w:rFonts w:ascii="Apercu Pro" w:eastAsiaTheme="majorEastAsia" w:hAnsi="Apercu Pro" w:cs="Segoe UI"/>
          <w:color w:val="0F4761"/>
          <w:sz w:val="40"/>
          <w:szCs w:val="40"/>
        </w:rPr>
        <w:t> </w:t>
      </w:r>
    </w:p>
    <w:p w14:paraId="646B4722" w14:textId="77777777" w:rsidR="00716B0C" w:rsidRPr="00716B0C" w:rsidRDefault="00716B0C" w:rsidP="00716B0C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Total Budget:</w:t>
      </w:r>
      <w:r w:rsidRPr="00716B0C">
        <w:rPr>
          <w:rStyle w:val="normaltextrun"/>
          <w:rFonts w:ascii="Cambria Math" w:eastAsiaTheme="majorEastAsia" w:hAnsi="Cambria Math" w:cs="Cambria Math"/>
          <w:sz w:val="22"/>
          <w:szCs w:val="22"/>
        </w:rPr>
        <w:t> 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0294CF8D" w14:textId="77777777" w:rsidR="00716B0C" w:rsidRPr="00716B0C" w:rsidRDefault="00716B0C" w:rsidP="00716B0C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Budget Breakdown: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21EB12CA" w14:textId="77777777" w:rsidR="00716B0C" w:rsidRPr="00716B0C" w:rsidRDefault="00716B0C" w:rsidP="00716B0C">
      <w:pPr>
        <w:pStyle w:val="paragraph"/>
        <w:numPr>
          <w:ilvl w:val="0"/>
          <w:numId w:val="33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Advertising &amp; Promotions: 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523C9C8F" w14:textId="77777777" w:rsidR="00716B0C" w:rsidRPr="00716B0C" w:rsidRDefault="00716B0C" w:rsidP="00716B0C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Content Creation: 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7A4F0E3C" w14:textId="77777777" w:rsidR="00716B0C" w:rsidRPr="00716B0C" w:rsidRDefault="00716B0C" w:rsidP="00716B0C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Digital Marketing: 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45E21067" w14:textId="77777777" w:rsidR="00716B0C" w:rsidRPr="00716B0C" w:rsidRDefault="00716B0C" w:rsidP="00716B0C">
      <w:pPr>
        <w:pStyle w:val="paragraph"/>
        <w:numPr>
          <w:ilvl w:val="0"/>
          <w:numId w:val="36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Influencer Partnerships: 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0C9C1BF5" w14:textId="77777777" w:rsidR="00716B0C" w:rsidRPr="00716B0C" w:rsidRDefault="00716B0C" w:rsidP="00716B0C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Printing/Materials: 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6BDEC168" w14:textId="77777777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Arial"/>
          <w:sz w:val="22"/>
          <w:szCs w:val="22"/>
        </w:rPr>
      </w:pPr>
    </w:p>
    <w:p w14:paraId="5BE945FE" w14:textId="77777777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color w:val="0F4761"/>
          <w:sz w:val="18"/>
          <w:szCs w:val="18"/>
        </w:rPr>
      </w:pPr>
      <w:r w:rsidRPr="00716B0C">
        <w:rPr>
          <w:rStyle w:val="normaltextrun"/>
          <w:rFonts w:ascii="Apercu Pro" w:eastAsiaTheme="majorEastAsia" w:hAnsi="Apercu Pro" w:cs="Segoe UI"/>
          <w:sz w:val="28"/>
          <w:szCs w:val="28"/>
        </w:rPr>
        <w:t>Branding &amp; Messaging</w:t>
      </w:r>
      <w:r w:rsidRPr="00716B0C">
        <w:rPr>
          <w:rStyle w:val="eop"/>
          <w:rFonts w:ascii="Apercu Pro" w:eastAsiaTheme="majorEastAsia" w:hAnsi="Apercu Pro" w:cs="Segoe UI"/>
          <w:sz w:val="28"/>
          <w:szCs w:val="28"/>
        </w:rPr>
        <w:t> </w:t>
      </w:r>
    </w:p>
    <w:p w14:paraId="1F2EFFC3" w14:textId="77777777" w:rsidR="00716B0C" w:rsidRPr="00716B0C" w:rsidRDefault="00716B0C" w:rsidP="00716B0C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Event Theme:</w:t>
      </w:r>
      <w:r w:rsidRPr="00716B0C">
        <w:rPr>
          <w:rStyle w:val="normaltextrun"/>
          <w:rFonts w:ascii="Cambria Math" w:eastAsiaTheme="majorEastAsia" w:hAnsi="Cambria Math" w:cs="Cambria Math"/>
          <w:sz w:val="22"/>
          <w:szCs w:val="22"/>
        </w:rPr>
        <w:t> </w:t>
      </w: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Empowering middle school and high school students with leadership skills, business knowledge, and networking opportunities.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69169130" w14:textId="77777777" w:rsidR="00716B0C" w:rsidRPr="00716B0C" w:rsidRDefault="00716B0C" w:rsidP="00716B0C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Key Messages: 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21CCC4DE" w14:textId="77777777" w:rsidR="00716B0C" w:rsidRPr="00716B0C" w:rsidRDefault="00716B0C" w:rsidP="00716B0C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Members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47A937BD" w14:textId="77777777" w:rsidR="00716B0C" w:rsidRPr="00716B0C" w:rsidRDefault="00716B0C" w:rsidP="00716B0C">
      <w:pPr>
        <w:pStyle w:val="paragraph"/>
        <w:numPr>
          <w:ilvl w:val="0"/>
          <w:numId w:val="41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Advisers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41CC2540" w14:textId="77777777" w:rsidR="00716B0C" w:rsidRPr="00716B0C" w:rsidRDefault="00716B0C" w:rsidP="00716B0C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Visual Elements:</w:t>
      </w:r>
      <w:r w:rsidRPr="00716B0C">
        <w:rPr>
          <w:rStyle w:val="normaltextrun"/>
          <w:rFonts w:ascii="Cambria Math" w:eastAsiaTheme="majorEastAsia" w:hAnsi="Cambria Math" w:cs="Cambria Math"/>
          <w:sz w:val="22"/>
          <w:szCs w:val="22"/>
        </w:rPr>
        <w:t> 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62BA3F45" w14:textId="77777777" w:rsid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Arial"/>
          <w:sz w:val="22"/>
          <w:szCs w:val="22"/>
        </w:rPr>
      </w:pPr>
    </w:p>
    <w:p w14:paraId="52F39A78" w14:textId="77777777" w:rsid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Arial"/>
          <w:sz w:val="22"/>
          <w:szCs w:val="22"/>
        </w:rPr>
      </w:pPr>
    </w:p>
    <w:p w14:paraId="6B7141A3" w14:textId="77777777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Arial"/>
          <w:sz w:val="22"/>
          <w:szCs w:val="22"/>
        </w:rPr>
      </w:pPr>
    </w:p>
    <w:p w14:paraId="4FBDEF0D" w14:textId="77777777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color w:val="0F4761"/>
          <w:sz w:val="18"/>
          <w:szCs w:val="18"/>
        </w:rPr>
      </w:pPr>
      <w:r w:rsidRPr="00716B0C">
        <w:rPr>
          <w:rStyle w:val="normaltextrun"/>
          <w:rFonts w:ascii="Apercu Pro" w:eastAsiaTheme="majorEastAsia" w:hAnsi="Apercu Pro" w:cs="Segoe UI"/>
          <w:sz w:val="28"/>
          <w:szCs w:val="28"/>
        </w:rPr>
        <w:t>Marketing Channels</w:t>
      </w:r>
      <w:r w:rsidRPr="00716B0C">
        <w:rPr>
          <w:rStyle w:val="normaltextrun"/>
          <w:rFonts w:ascii="Cambria Math" w:eastAsiaTheme="majorEastAsia" w:hAnsi="Cambria Math" w:cs="Cambria Math"/>
          <w:sz w:val="28"/>
          <w:szCs w:val="28"/>
        </w:rPr>
        <w:t> </w:t>
      </w:r>
      <w:r w:rsidRPr="00716B0C">
        <w:rPr>
          <w:rStyle w:val="eop"/>
          <w:rFonts w:ascii="Apercu Pro" w:eastAsiaTheme="majorEastAsia" w:hAnsi="Apercu Pro" w:cs="Segoe UI"/>
          <w:sz w:val="28"/>
          <w:szCs w:val="28"/>
        </w:rPr>
        <w:t> </w:t>
      </w:r>
    </w:p>
    <w:p w14:paraId="4488A7A7" w14:textId="77777777" w:rsidR="00716B0C" w:rsidRPr="00716B0C" w:rsidRDefault="00716B0C" w:rsidP="00716B0C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Digital: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49949B04" w14:textId="77777777" w:rsidR="00716B0C" w:rsidRPr="00716B0C" w:rsidRDefault="00716B0C" w:rsidP="00716B0C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Print: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0A20D210" w14:textId="77777777" w:rsidR="00716B0C" w:rsidRDefault="00716B0C" w:rsidP="00716B0C">
      <w:pPr>
        <w:pStyle w:val="paragraph"/>
        <w:spacing w:before="0" w:beforeAutospacing="0" w:after="0" w:afterAutospacing="0"/>
        <w:textAlignment w:val="baseline"/>
        <w:rPr>
          <w:rStyle w:val="eop"/>
          <w:rFonts w:ascii="Apercu Pro" w:eastAsiaTheme="majorEastAsia" w:hAnsi="Apercu Pro" w:cs="Arial"/>
          <w:sz w:val="22"/>
          <w:szCs w:val="22"/>
        </w:rPr>
      </w:pPr>
    </w:p>
    <w:p w14:paraId="0963C7B5" w14:textId="77777777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Arial"/>
          <w:sz w:val="22"/>
          <w:szCs w:val="22"/>
        </w:rPr>
      </w:pPr>
    </w:p>
    <w:p w14:paraId="650BD120" w14:textId="77777777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color w:val="0F4761"/>
          <w:sz w:val="18"/>
          <w:szCs w:val="18"/>
        </w:rPr>
      </w:pPr>
      <w:r w:rsidRPr="00716B0C">
        <w:rPr>
          <w:rStyle w:val="normaltextrun"/>
          <w:rFonts w:ascii="Apercu Pro" w:eastAsiaTheme="majorEastAsia" w:hAnsi="Apercu Pro" w:cs="Segoe UI"/>
          <w:sz w:val="28"/>
          <w:szCs w:val="28"/>
        </w:rPr>
        <w:lastRenderedPageBreak/>
        <w:t>Content Strategy</w:t>
      </w:r>
      <w:r w:rsidRPr="00716B0C">
        <w:rPr>
          <w:rStyle w:val="eop"/>
          <w:rFonts w:ascii="Apercu Pro" w:eastAsiaTheme="majorEastAsia" w:hAnsi="Apercu Pro" w:cs="Segoe UI"/>
          <w:sz w:val="28"/>
          <w:szCs w:val="28"/>
        </w:rPr>
        <w:t> </w:t>
      </w:r>
    </w:p>
    <w:p w14:paraId="1162AF51" w14:textId="77777777" w:rsidR="00716B0C" w:rsidRPr="00716B0C" w:rsidRDefault="00716B0C" w:rsidP="00716B0C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Content Types:</w:t>
      </w:r>
      <w:r w:rsidRPr="00716B0C">
        <w:rPr>
          <w:rStyle w:val="normaltextrun"/>
          <w:rFonts w:ascii="Cambria Math" w:eastAsiaTheme="majorEastAsia" w:hAnsi="Cambria Math" w:cs="Cambria Math"/>
          <w:sz w:val="22"/>
          <w:szCs w:val="22"/>
        </w:rPr>
        <w:t> 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11EC5F1D" w14:textId="77777777" w:rsidR="00716B0C" w:rsidRPr="00716B0C" w:rsidRDefault="00716B0C" w:rsidP="00716B0C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Distribution:</w:t>
      </w:r>
      <w:r w:rsidRPr="00716B0C">
        <w:rPr>
          <w:rStyle w:val="normaltextrun"/>
          <w:rFonts w:ascii="Cambria Math" w:eastAsiaTheme="majorEastAsia" w:hAnsi="Cambria Math" w:cs="Cambria Math"/>
          <w:sz w:val="22"/>
          <w:szCs w:val="22"/>
        </w:rPr>
        <w:t> 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3409A737" w14:textId="77777777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sz w:val="18"/>
          <w:szCs w:val="18"/>
        </w:rPr>
      </w:pPr>
      <w:r w:rsidRPr="00716B0C">
        <w:rPr>
          <w:rStyle w:val="eop"/>
          <w:rFonts w:ascii="Apercu Pro" w:eastAsiaTheme="majorEastAsia" w:hAnsi="Apercu Pro" w:cs="Segoe UI"/>
          <w:sz w:val="28"/>
          <w:szCs w:val="28"/>
        </w:rPr>
        <w:t> </w:t>
      </w:r>
    </w:p>
    <w:p w14:paraId="7160ADFD" w14:textId="77777777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sz w:val="18"/>
          <w:szCs w:val="18"/>
        </w:rPr>
      </w:pPr>
      <w:r w:rsidRPr="00716B0C">
        <w:rPr>
          <w:rStyle w:val="normaltextrun"/>
          <w:rFonts w:ascii="Apercu Pro" w:eastAsiaTheme="majorEastAsia" w:hAnsi="Apercu Pro" w:cs="Segoe UI"/>
          <w:sz w:val="28"/>
          <w:szCs w:val="28"/>
        </w:rPr>
        <w:t>Timeline &amp; Responsibilities</w:t>
      </w:r>
      <w:r w:rsidRPr="00716B0C">
        <w:rPr>
          <w:rStyle w:val="normaltextrun"/>
          <w:rFonts w:ascii="Cambria Math" w:eastAsiaTheme="majorEastAsia" w:hAnsi="Cambria Math" w:cs="Cambria Math"/>
          <w:sz w:val="28"/>
          <w:szCs w:val="28"/>
        </w:rPr>
        <w:t> </w:t>
      </w:r>
      <w:r w:rsidRPr="00716B0C">
        <w:rPr>
          <w:rStyle w:val="eop"/>
          <w:rFonts w:ascii="Apercu Pro" w:eastAsiaTheme="majorEastAsia" w:hAnsi="Apercu Pro" w:cs="Segoe UI"/>
          <w:sz w:val="28"/>
          <w:szCs w:val="28"/>
        </w:rPr>
        <w:t> </w:t>
      </w:r>
    </w:p>
    <w:p w14:paraId="24FFA7EA" w14:textId="77777777" w:rsidR="00716B0C" w:rsidRPr="00716B0C" w:rsidRDefault="00716B0C" w:rsidP="00716B0C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Milestones:</w:t>
      </w:r>
      <w:r w:rsidRPr="00716B0C">
        <w:rPr>
          <w:rStyle w:val="normaltextrun"/>
          <w:rFonts w:ascii="Cambria Math" w:eastAsiaTheme="majorEastAsia" w:hAnsi="Cambria Math" w:cs="Cambria Math"/>
          <w:sz w:val="22"/>
          <w:szCs w:val="22"/>
        </w:rPr>
        <w:t> </w:t>
      </w: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Set deadlines for website launch, content creation, ad campaigns, registration opening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7ED99026" w14:textId="77777777" w:rsidR="00716B0C" w:rsidRPr="00716B0C" w:rsidRDefault="00716B0C" w:rsidP="00716B0C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Key Deadlines: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7B7C0154" w14:textId="77777777" w:rsidR="00716B0C" w:rsidRPr="00716B0C" w:rsidRDefault="00716B0C" w:rsidP="00716B0C">
      <w:pPr>
        <w:pStyle w:val="paragraph"/>
        <w:numPr>
          <w:ilvl w:val="0"/>
          <w:numId w:val="49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9-12 Months Out 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5F4BF9B6" w14:textId="77777777" w:rsidR="00716B0C" w:rsidRPr="00716B0C" w:rsidRDefault="00716B0C" w:rsidP="00716B0C">
      <w:pPr>
        <w:pStyle w:val="paragraph"/>
        <w:numPr>
          <w:ilvl w:val="0"/>
          <w:numId w:val="50"/>
        </w:numPr>
        <w:spacing w:before="0" w:beforeAutospacing="0" w:after="0" w:afterAutospacing="0"/>
        <w:ind w:left="252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Save the Date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00B7A140" w14:textId="77777777" w:rsidR="00716B0C" w:rsidRPr="00716B0C" w:rsidRDefault="00716B0C" w:rsidP="00716B0C">
      <w:pPr>
        <w:pStyle w:val="paragraph"/>
        <w:numPr>
          <w:ilvl w:val="0"/>
          <w:numId w:val="51"/>
        </w:numPr>
        <w:spacing w:before="0" w:beforeAutospacing="0" w:after="0" w:afterAutospacing="0"/>
        <w:ind w:left="252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Event on master FBLA external calendar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1FB1B778" w14:textId="77777777" w:rsidR="00716B0C" w:rsidRPr="00716B0C" w:rsidRDefault="00716B0C" w:rsidP="00716B0C">
      <w:pPr>
        <w:pStyle w:val="paragraph"/>
        <w:numPr>
          <w:ilvl w:val="0"/>
          <w:numId w:val="52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6 Months Out 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7FD8384E" w14:textId="77777777" w:rsidR="00716B0C" w:rsidRPr="00716B0C" w:rsidRDefault="00716B0C" w:rsidP="00716B0C">
      <w:pPr>
        <w:pStyle w:val="paragraph"/>
        <w:numPr>
          <w:ilvl w:val="0"/>
          <w:numId w:val="53"/>
        </w:numPr>
        <w:spacing w:before="0" w:beforeAutospacing="0" w:after="0" w:afterAutospacing="0"/>
        <w:ind w:left="252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Website launch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24F4F924" w14:textId="77777777" w:rsidR="00716B0C" w:rsidRPr="00716B0C" w:rsidRDefault="00716B0C" w:rsidP="00716B0C">
      <w:pPr>
        <w:pStyle w:val="paragraph"/>
        <w:numPr>
          <w:ilvl w:val="0"/>
          <w:numId w:val="54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3 Months Out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6506B26B" w14:textId="77777777" w:rsidR="00716B0C" w:rsidRPr="00716B0C" w:rsidRDefault="00716B0C" w:rsidP="00716B0C">
      <w:pPr>
        <w:pStyle w:val="paragraph"/>
        <w:numPr>
          <w:ilvl w:val="0"/>
          <w:numId w:val="55"/>
        </w:numPr>
        <w:spacing w:before="0" w:beforeAutospacing="0" w:after="0" w:afterAutospacing="0"/>
        <w:ind w:left="252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Launch registration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4CF792A1" w14:textId="77777777" w:rsidR="00716B0C" w:rsidRPr="00716B0C" w:rsidRDefault="00716B0C" w:rsidP="00716B0C">
      <w:pPr>
        <w:pStyle w:val="paragraph"/>
        <w:numPr>
          <w:ilvl w:val="0"/>
          <w:numId w:val="56"/>
        </w:numPr>
        <w:spacing w:before="0" w:beforeAutospacing="0" w:after="0" w:afterAutospacing="0"/>
        <w:ind w:left="252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Registration is open email and social post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50C10992" w14:textId="77777777" w:rsidR="00716B0C" w:rsidRPr="00716B0C" w:rsidRDefault="00716B0C" w:rsidP="00716B0C">
      <w:pPr>
        <w:pStyle w:val="paragraph"/>
        <w:numPr>
          <w:ilvl w:val="0"/>
          <w:numId w:val="57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1-2 Months Out 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18991323" w14:textId="77777777" w:rsidR="00716B0C" w:rsidRPr="00716B0C" w:rsidRDefault="00716B0C" w:rsidP="00716B0C">
      <w:pPr>
        <w:pStyle w:val="paragraph"/>
        <w:numPr>
          <w:ilvl w:val="0"/>
          <w:numId w:val="58"/>
        </w:numPr>
        <w:spacing w:before="0" w:beforeAutospacing="0" w:after="0" w:afterAutospacing="0"/>
        <w:ind w:left="252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Promotions across email and social media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437FEB2C" w14:textId="77777777" w:rsidR="00716B0C" w:rsidRPr="00716B0C" w:rsidRDefault="00716B0C" w:rsidP="00716B0C">
      <w:pPr>
        <w:pStyle w:val="paragraph"/>
        <w:numPr>
          <w:ilvl w:val="0"/>
          <w:numId w:val="59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4 Weeks Out 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1D6DDF70" w14:textId="77777777" w:rsidR="00716B0C" w:rsidRPr="00716B0C" w:rsidRDefault="00716B0C" w:rsidP="00716B0C">
      <w:pPr>
        <w:pStyle w:val="paragraph"/>
        <w:numPr>
          <w:ilvl w:val="0"/>
          <w:numId w:val="60"/>
        </w:numPr>
        <w:spacing w:before="0" w:beforeAutospacing="0" w:after="0" w:afterAutospacing="0"/>
        <w:ind w:left="252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Registration is closing email and social post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1B21871C" w14:textId="77777777" w:rsidR="00716B0C" w:rsidRPr="00716B0C" w:rsidRDefault="00716B0C" w:rsidP="00716B0C">
      <w:pPr>
        <w:pStyle w:val="paragraph"/>
        <w:numPr>
          <w:ilvl w:val="0"/>
          <w:numId w:val="61"/>
        </w:numPr>
        <w:spacing w:before="0" w:beforeAutospacing="0" w:after="0" w:afterAutospacing="0"/>
        <w:ind w:left="252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Final push!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7048F238" w14:textId="77777777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color w:val="0F4761"/>
          <w:sz w:val="18"/>
          <w:szCs w:val="18"/>
        </w:rPr>
      </w:pPr>
      <w:r w:rsidRPr="00716B0C">
        <w:rPr>
          <w:rStyle w:val="normaltextrun"/>
          <w:rFonts w:ascii="Apercu Pro" w:eastAsiaTheme="majorEastAsia" w:hAnsi="Apercu Pro" w:cs="Segoe UI"/>
          <w:sz w:val="28"/>
          <w:szCs w:val="28"/>
        </w:rPr>
        <w:t>Planning Dates</w:t>
      </w:r>
      <w:r w:rsidRPr="00716B0C">
        <w:rPr>
          <w:rStyle w:val="eop"/>
          <w:rFonts w:ascii="Apercu Pro" w:eastAsiaTheme="majorEastAsia" w:hAnsi="Apercu Pro" w:cs="Segoe UI"/>
          <w:sz w:val="28"/>
          <w:szCs w:val="28"/>
        </w:rPr>
        <w:t> </w:t>
      </w:r>
    </w:p>
    <w:p w14:paraId="39813F43" w14:textId="77777777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sz w:val="18"/>
          <w:szCs w:val="18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(Use the template above for 6 months out from the event)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2E64BCFD" w14:textId="77777777" w:rsidR="00716B0C" w:rsidRPr="00716B0C" w:rsidRDefault="00716B0C" w:rsidP="00716B0C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color w:val="0F4761"/>
          <w:sz w:val="18"/>
          <w:szCs w:val="18"/>
        </w:rPr>
      </w:pPr>
      <w:r w:rsidRPr="00716B0C">
        <w:rPr>
          <w:rStyle w:val="normaltextrun"/>
          <w:rFonts w:ascii="Apercu Pro" w:eastAsiaTheme="majorEastAsia" w:hAnsi="Apercu Pro" w:cs="Segoe UI"/>
          <w:sz w:val="28"/>
          <w:szCs w:val="28"/>
        </w:rPr>
        <w:t>Measurement &amp; Follow-up</w:t>
      </w:r>
      <w:r w:rsidRPr="00716B0C">
        <w:rPr>
          <w:rStyle w:val="eop"/>
          <w:rFonts w:ascii="Apercu Pro" w:eastAsiaTheme="majorEastAsia" w:hAnsi="Apercu Pro" w:cs="Segoe UI"/>
          <w:sz w:val="28"/>
          <w:szCs w:val="28"/>
        </w:rPr>
        <w:t> </w:t>
      </w:r>
    </w:p>
    <w:p w14:paraId="69B312F8" w14:textId="77777777" w:rsidR="00716B0C" w:rsidRPr="00716B0C" w:rsidRDefault="00716B0C" w:rsidP="00716B0C">
      <w:pPr>
        <w:pStyle w:val="paragraph"/>
        <w:numPr>
          <w:ilvl w:val="0"/>
          <w:numId w:val="62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KPIs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15EBA4DD" w14:textId="77777777" w:rsidR="00716B0C" w:rsidRPr="00716B0C" w:rsidRDefault="00716B0C" w:rsidP="00716B0C">
      <w:pPr>
        <w:pStyle w:val="paragraph"/>
        <w:numPr>
          <w:ilvl w:val="0"/>
          <w:numId w:val="63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2,000+ attendees registered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0C2073ED" w14:textId="77777777" w:rsidR="00716B0C" w:rsidRPr="00716B0C" w:rsidRDefault="00716B0C" w:rsidP="00716B0C">
      <w:pPr>
        <w:pStyle w:val="paragraph"/>
        <w:numPr>
          <w:ilvl w:val="0"/>
          <w:numId w:val="64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Email open rates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540C0311" w14:textId="77777777" w:rsidR="00716B0C" w:rsidRPr="00716B0C" w:rsidRDefault="00716B0C" w:rsidP="00716B0C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b/>
          <w:bCs/>
          <w:sz w:val="22"/>
          <w:szCs w:val="22"/>
        </w:rPr>
        <w:t>Social media reach and engagement Follow-up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6BDE9750" w14:textId="77777777" w:rsidR="00716B0C" w:rsidRPr="00716B0C" w:rsidRDefault="00716B0C" w:rsidP="00716B0C">
      <w:pPr>
        <w:pStyle w:val="paragraph"/>
        <w:numPr>
          <w:ilvl w:val="0"/>
          <w:numId w:val="66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Post NFLC email to attendees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555FC6BB" w14:textId="77777777" w:rsidR="00716B0C" w:rsidRPr="00716B0C" w:rsidRDefault="00716B0C" w:rsidP="00716B0C">
      <w:pPr>
        <w:pStyle w:val="paragraph"/>
        <w:numPr>
          <w:ilvl w:val="0"/>
          <w:numId w:val="67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Attendee survey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5657D8B6" w14:textId="77777777" w:rsidR="00716B0C" w:rsidRPr="00716B0C" w:rsidRDefault="00716B0C" w:rsidP="00716B0C">
      <w:pPr>
        <w:pStyle w:val="paragraph"/>
        <w:numPr>
          <w:ilvl w:val="0"/>
          <w:numId w:val="68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Adviser survey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0321A3B9" w14:textId="77777777" w:rsidR="00716B0C" w:rsidRPr="00716B0C" w:rsidRDefault="00716B0C" w:rsidP="00716B0C">
      <w:pPr>
        <w:pStyle w:val="paragraph"/>
        <w:numPr>
          <w:ilvl w:val="0"/>
          <w:numId w:val="69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Recap blog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3C92AF5F" w14:textId="77777777" w:rsidR="00716B0C" w:rsidRPr="00716B0C" w:rsidRDefault="00716B0C" w:rsidP="00716B0C">
      <w:pPr>
        <w:pStyle w:val="paragraph"/>
        <w:numPr>
          <w:ilvl w:val="0"/>
          <w:numId w:val="70"/>
        </w:numPr>
        <w:spacing w:before="0" w:beforeAutospacing="0" w:after="0" w:afterAutospacing="0"/>
        <w:ind w:left="1800" w:firstLine="0"/>
        <w:textAlignment w:val="baseline"/>
        <w:rPr>
          <w:rFonts w:ascii="Apercu Pro" w:hAnsi="Apercu Pro" w:cs="Arial"/>
          <w:sz w:val="22"/>
          <w:szCs w:val="22"/>
        </w:rPr>
      </w:pPr>
      <w:r w:rsidRPr="00716B0C">
        <w:rPr>
          <w:rStyle w:val="normaltextrun"/>
          <w:rFonts w:ascii="Apercu Pro" w:eastAsiaTheme="majorEastAsia" w:hAnsi="Apercu Pro" w:cs="Arial"/>
          <w:sz w:val="22"/>
          <w:szCs w:val="22"/>
        </w:rPr>
        <w:t>Social media highlight album on Instagram</w:t>
      </w:r>
      <w:r w:rsidRPr="00716B0C">
        <w:rPr>
          <w:rStyle w:val="eop"/>
          <w:rFonts w:ascii="Apercu Pro" w:eastAsiaTheme="majorEastAsia" w:hAnsi="Apercu Pro" w:cs="Arial"/>
          <w:sz w:val="22"/>
          <w:szCs w:val="22"/>
        </w:rPr>
        <w:t> </w:t>
      </w:r>
    </w:p>
    <w:p w14:paraId="12CF8B4A" w14:textId="3D20FE58" w:rsidR="004D72F4" w:rsidRPr="00716B0C" w:rsidRDefault="004D72F4" w:rsidP="004D72F4">
      <w:pPr>
        <w:rPr>
          <w:rFonts w:ascii="Apercu Pro" w:hAnsi="Apercu Pro"/>
        </w:rPr>
      </w:pPr>
    </w:p>
    <w:sectPr w:rsidR="004D72F4" w:rsidRPr="00716B0C" w:rsidSect="00A81AF1">
      <w:headerReference w:type="default" r:id="rId10"/>
      <w:pgSz w:w="12240" w:h="15840"/>
      <w:pgMar w:top="3115" w:right="1440" w:bottom="1440" w:left="720" w:header="9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E319" w14:textId="77777777" w:rsidR="00301A0D" w:rsidRDefault="00301A0D" w:rsidP="00E2551B">
      <w:r>
        <w:separator/>
      </w:r>
    </w:p>
  </w:endnote>
  <w:endnote w:type="continuationSeparator" w:id="0">
    <w:p w14:paraId="2A62FE9A" w14:textId="77777777" w:rsidR="00301A0D" w:rsidRDefault="00301A0D" w:rsidP="00E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ercu Pro">
    <w:altName w:val="Apercu Pro"/>
    <w:panose1 w:val="02000506040000020004"/>
    <w:charset w:val="4D"/>
    <w:family w:val="auto"/>
    <w:notTrueType/>
    <w:pitch w:val="variable"/>
    <w:sig w:usb0="800002A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AF6CB" w14:textId="77777777" w:rsidR="00301A0D" w:rsidRDefault="00301A0D" w:rsidP="00E2551B">
      <w:r>
        <w:separator/>
      </w:r>
    </w:p>
  </w:footnote>
  <w:footnote w:type="continuationSeparator" w:id="0">
    <w:p w14:paraId="19707CD9" w14:textId="77777777" w:rsidR="00301A0D" w:rsidRDefault="00301A0D" w:rsidP="00E2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908" w14:textId="67670BEE" w:rsidR="00E2551B" w:rsidRDefault="00E2551B">
    <w:pPr>
      <w:pStyle w:val="Header"/>
    </w:pPr>
    <w:r>
      <w:rPr>
        <w:noProof/>
      </w:rPr>
      <w:drawing>
        <wp:inline distT="0" distB="0" distL="0" distR="0" wp14:anchorId="7741853F" wp14:editId="27A1AF49">
          <wp:extent cx="2423160" cy="813612"/>
          <wp:effectExtent l="0" t="0" r="2540" b="0"/>
          <wp:docPr id="1902246498" name="Picture 2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46498" name="Picture 21" descr="A blue and yellow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9" t="15610" r="3112"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2545895" cy="854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315881" w14:textId="77777777" w:rsidR="00E2551B" w:rsidRDefault="00E2551B">
    <w:pPr>
      <w:pStyle w:val="Header"/>
    </w:pPr>
  </w:p>
  <w:p w14:paraId="29388010" w14:textId="032BE674" w:rsidR="00E2551B" w:rsidRDefault="00E2551B" w:rsidP="00E2551B">
    <w:pPr>
      <w:pStyle w:val="Header"/>
      <w:ind w:left="-720"/>
    </w:pPr>
    <w:r w:rsidRPr="00E2551B">
      <w:rPr>
        <w:noProof/>
        <w:color w:val="092E7F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4911C" wp14:editId="3BED2487">
              <wp:simplePos x="0" y="0"/>
              <wp:positionH relativeFrom="column">
                <wp:posOffset>-1758</wp:posOffset>
              </wp:positionH>
              <wp:positionV relativeFrom="paragraph">
                <wp:posOffset>71902</wp:posOffset>
              </wp:positionV>
              <wp:extent cx="6857365" cy="0"/>
              <wp:effectExtent l="0" t="0" r="13335" b="12700"/>
              <wp:wrapNone/>
              <wp:docPr id="320375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7365" cy="0"/>
                      </a:xfrm>
                      <a:prstGeom prst="line">
                        <a:avLst/>
                      </a:prstGeom>
                      <a:ln w="12700" cap="rnd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93C9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.65pt" to="539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2QrAEAAK8DAAAOAAAAZHJzL2Uyb0RvYy54bWysU8tu2zAQvBfoPxC815RdxAkEyzkkaC5F&#10;G7TNBzDU0iLAF5aMJf99l7QtF02AokUvFB87szuzq83t5CzbAyYTfMeXi4Yz8Cr0xu86/vTj04cb&#10;zlKWvpc2eOj4ARK/3b5/txljC6swBNsDMiLxqR1jx4ecYytEUgM4mRYhgqdHHdDJTEfciR7lSOzO&#10;ilXTrMUYsI8YFKREt/fHR76t/FqDyl+1TpCZ7TjVluuKdX0uq9huZLtDGQejTmXIf6jCSeMp6Ux1&#10;L7NkL2heUTmjMKSg80IFJ4LWRkHVQGqWzW9qvg8yQtVC5qQ425T+H636sr/zj0g2jDG1KT5iUTFp&#10;dOVL9bGpmnWYzYIpM0WX65ur64/rK87U+U1cgBFTfoDgWNl03BpfdMhW7j+nTMko9BxSrq1nI03P&#10;6rqhHilJc4C+L70Rl6rqLh8sHAHfQDPTUx3LSlwHBu4ssr2kVkulwOdlpSj0FF1g2lg7A5s/A0/x&#10;BQp1mP4GPCNq5uDzDHbGB3wre57OJetj/NmBo+5iwXPoD7Vf1RqaimrmaYLL2P16rvDLf7b9CQAA&#10;//8DAFBLAwQUAAYACAAAACEATJMUnuAAAAANAQAADwAAAGRycy9kb3ducmV2LnhtbExPTU/DMAy9&#10;I/EfIiNx29INKUDXdBqf0sQBdaCdsyZrqiVO1WRd9+/xxAEutvye/fxesRy9Y4PpYxtQwmyaATNY&#10;B91iI+H7623yACwmhVq5gEbC2URYltdXhcp1OGFlhk1qGIlgzJUEm1KXcx5ra7yK09AZJG4feq8S&#10;jX3Dda9OJO4dn2eZ4F61SB+s6syzNfVhc/QScPUkqnP1/mrF8DGIrVvPPw9rKW9vxpcFldUCWDJj&#10;+ruASwbyDyUZ24Uj6sichMkdLRI8o36hs/tHAWz3i/Cy4P9TlD8AAAD//wMAUEsBAi0AFAAGAAgA&#10;AAAhALaDOJL+AAAA4QEAABMAAAAAAAAAAAAAAAAAAAAAAFtDb250ZW50X1R5cGVzXS54bWxQSwEC&#10;LQAUAAYACAAAACEAOP0h/9YAAACUAQAACwAAAAAAAAAAAAAAAAAvAQAAX3JlbHMvLnJlbHNQSwEC&#10;LQAUAAYACAAAACEAYL29kKwBAACvAwAADgAAAAAAAAAAAAAAAAAuAgAAZHJzL2Uyb0RvYy54bWxQ&#10;SwECLQAUAAYACAAAACEATJMUnuAAAAANAQAADwAAAAAAAAAAAAAAAAAGBAAAZHJzL2Rvd25yZXYu&#10;eG1sUEsFBgAAAAAEAAQA8wAAABMFAAAAAA==&#10;" strokecolor="#092e7f [3204]" strokeweight="1pt">
              <v:stroke joinstyle="miter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A6A2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8062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48B5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5A98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0B8DC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FEC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1E99D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6ACF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264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7270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2079B"/>
    <w:multiLevelType w:val="multilevel"/>
    <w:tmpl w:val="DB68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BC3CD3"/>
    <w:multiLevelType w:val="multilevel"/>
    <w:tmpl w:val="35BAA9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23F4E04"/>
    <w:multiLevelType w:val="multilevel"/>
    <w:tmpl w:val="6DDE4D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482217C"/>
    <w:multiLevelType w:val="multilevel"/>
    <w:tmpl w:val="9D44C3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69A6225"/>
    <w:multiLevelType w:val="multilevel"/>
    <w:tmpl w:val="E32A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6D379D1"/>
    <w:multiLevelType w:val="multilevel"/>
    <w:tmpl w:val="269A27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F308AF"/>
    <w:multiLevelType w:val="multilevel"/>
    <w:tmpl w:val="92C8AD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0BA73541"/>
    <w:multiLevelType w:val="multilevel"/>
    <w:tmpl w:val="9A646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0CB94802"/>
    <w:multiLevelType w:val="multilevel"/>
    <w:tmpl w:val="8D5A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ED061C"/>
    <w:multiLevelType w:val="multilevel"/>
    <w:tmpl w:val="2134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F86376F"/>
    <w:multiLevelType w:val="multilevel"/>
    <w:tmpl w:val="C7A4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029157B"/>
    <w:multiLevelType w:val="multilevel"/>
    <w:tmpl w:val="A0D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32A67E7"/>
    <w:multiLevelType w:val="multilevel"/>
    <w:tmpl w:val="8E5E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B0E2AD5"/>
    <w:multiLevelType w:val="multilevel"/>
    <w:tmpl w:val="D93443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E14FF7"/>
    <w:multiLevelType w:val="multilevel"/>
    <w:tmpl w:val="D788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524042E"/>
    <w:multiLevelType w:val="multilevel"/>
    <w:tmpl w:val="21F2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56709CD"/>
    <w:multiLevelType w:val="multilevel"/>
    <w:tmpl w:val="78D61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BC5ED6"/>
    <w:multiLevelType w:val="multilevel"/>
    <w:tmpl w:val="2A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A663B36"/>
    <w:multiLevelType w:val="multilevel"/>
    <w:tmpl w:val="80BAD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2AE601B9"/>
    <w:multiLevelType w:val="multilevel"/>
    <w:tmpl w:val="7706B9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8E59DB"/>
    <w:multiLevelType w:val="multilevel"/>
    <w:tmpl w:val="E8D6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DA5471B"/>
    <w:multiLevelType w:val="multilevel"/>
    <w:tmpl w:val="383E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F4C2F03"/>
    <w:multiLevelType w:val="multilevel"/>
    <w:tmpl w:val="88A6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F8120AF"/>
    <w:multiLevelType w:val="multilevel"/>
    <w:tmpl w:val="466866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30CA70E7"/>
    <w:multiLevelType w:val="multilevel"/>
    <w:tmpl w:val="22F2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1AA7467"/>
    <w:multiLevelType w:val="multilevel"/>
    <w:tmpl w:val="C2E8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1F12805"/>
    <w:multiLevelType w:val="multilevel"/>
    <w:tmpl w:val="01324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496F6F"/>
    <w:multiLevelType w:val="multilevel"/>
    <w:tmpl w:val="7C1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A4113C4"/>
    <w:multiLevelType w:val="multilevel"/>
    <w:tmpl w:val="DA12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CB51A58"/>
    <w:multiLevelType w:val="multilevel"/>
    <w:tmpl w:val="C020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12F61B8"/>
    <w:multiLevelType w:val="multilevel"/>
    <w:tmpl w:val="54FA4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423B04F8"/>
    <w:multiLevelType w:val="multilevel"/>
    <w:tmpl w:val="9D8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25746AD"/>
    <w:multiLevelType w:val="multilevel"/>
    <w:tmpl w:val="5BFC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3B82CE1"/>
    <w:multiLevelType w:val="multilevel"/>
    <w:tmpl w:val="01DC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5E63920"/>
    <w:multiLevelType w:val="multilevel"/>
    <w:tmpl w:val="5D4EF2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4FE415FF"/>
    <w:multiLevelType w:val="multilevel"/>
    <w:tmpl w:val="F7B4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023075D"/>
    <w:multiLevelType w:val="multilevel"/>
    <w:tmpl w:val="6C7EAD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50837D23"/>
    <w:multiLevelType w:val="multilevel"/>
    <w:tmpl w:val="07221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51591B69"/>
    <w:multiLevelType w:val="multilevel"/>
    <w:tmpl w:val="6456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1E5124A"/>
    <w:multiLevelType w:val="multilevel"/>
    <w:tmpl w:val="BFE8A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530644D6"/>
    <w:multiLevelType w:val="hybridMultilevel"/>
    <w:tmpl w:val="0FF6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AB1698"/>
    <w:multiLevelType w:val="multilevel"/>
    <w:tmpl w:val="189C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82F3A36"/>
    <w:multiLevelType w:val="multilevel"/>
    <w:tmpl w:val="F7B4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997446E"/>
    <w:multiLevelType w:val="multilevel"/>
    <w:tmpl w:val="EE90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9A273C6"/>
    <w:multiLevelType w:val="multilevel"/>
    <w:tmpl w:val="A8FE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C3B0D10"/>
    <w:multiLevelType w:val="multilevel"/>
    <w:tmpl w:val="85824A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14E27DA"/>
    <w:multiLevelType w:val="multilevel"/>
    <w:tmpl w:val="343A0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626C0E67"/>
    <w:multiLevelType w:val="multilevel"/>
    <w:tmpl w:val="7CFEC2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66325F05"/>
    <w:multiLevelType w:val="multilevel"/>
    <w:tmpl w:val="2CF0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8431B05"/>
    <w:multiLevelType w:val="multilevel"/>
    <w:tmpl w:val="9BF233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69F22DEF"/>
    <w:multiLevelType w:val="multilevel"/>
    <w:tmpl w:val="C800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A7545C8"/>
    <w:multiLevelType w:val="multilevel"/>
    <w:tmpl w:val="92DC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B3228E3"/>
    <w:multiLevelType w:val="multilevel"/>
    <w:tmpl w:val="8FC04F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6B5152B6"/>
    <w:multiLevelType w:val="multilevel"/>
    <w:tmpl w:val="A40853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7495408F"/>
    <w:multiLevelType w:val="multilevel"/>
    <w:tmpl w:val="E842BB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DA67AF"/>
    <w:multiLevelType w:val="multilevel"/>
    <w:tmpl w:val="FF46B8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776B0507"/>
    <w:multiLevelType w:val="multilevel"/>
    <w:tmpl w:val="40C6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A833B78"/>
    <w:multiLevelType w:val="multilevel"/>
    <w:tmpl w:val="6E1811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7C8662C3"/>
    <w:multiLevelType w:val="multilevel"/>
    <w:tmpl w:val="3BDE31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E3458DC"/>
    <w:multiLevelType w:val="multilevel"/>
    <w:tmpl w:val="8E16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3943606">
    <w:abstractNumId w:val="9"/>
  </w:num>
  <w:num w:numId="2" w16cid:durableId="109978334">
    <w:abstractNumId w:val="7"/>
  </w:num>
  <w:num w:numId="3" w16cid:durableId="1706827716">
    <w:abstractNumId w:val="6"/>
  </w:num>
  <w:num w:numId="4" w16cid:durableId="477574666">
    <w:abstractNumId w:val="5"/>
  </w:num>
  <w:num w:numId="5" w16cid:durableId="581913088">
    <w:abstractNumId w:val="4"/>
  </w:num>
  <w:num w:numId="6" w16cid:durableId="1922255887">
    <w:abstractNumId w:val="8"/>
  </w:num>
  <w:num w:numId="7" w16cid:durableId="2072537395">
    <w:abstractNumId w:val="3"/>
  </w:num>
  <w:num w:numId="8" w16cid:durableId="1429815045">
    <w:abstractNumId w:val="2"/>
  </w:num>
  <w:num w:numId="9" w16cid:durableId="996877996">
    <w:abstractNumId w:val="1"/>
  </w:num>
  <w:num w:numId="10" w16cid:durableId="1628656884">
    <w:abstractNumId w:val="0"/>
  </w:num>
  <w:num w:numId="11" w16cid:durableId="1991589219">
    <w:abstractNumId w:val="37"/>
  </w:num>
  <w:num w:numId="12" w16cid:durableId="944964361">
    <w:abstractNumId w:val="30"/>
  </w:num>
  <w:num w:numId="13" w16cid:durableId="1732263345">
    <w:abstractNumId w:val="24"/>
  </w:num>
  <w:num w:numId="14" w16cid:durableId="1391420068">
    <w:abstractNumId w:val="61"/>
  </w:num>
  <w:num w:numId="15" w16cid:durableId="1431076096">
    <w:abstractNumId w:val="69"/>
  </w:num>
  <w:num w:numId="16" w16cid:durableId="958530186">
    <w:abstractNumId w:val="35"/>
  </w:num>
  <w:num w:numId="17" w16cid:durableId="2071073641">
    <w:abstractNumId w:val="21"/>
  </w:num>
  <w:num w:numId="18" w16cid:durableId="366372690">
    <w:abstractNumId w:val="48"/>
  </w:num>
  <w:num w:numId="19" w16cid:durableId="800881647">
    <w:abstractNumId w:val="18"/>
  </w:num>
  <w:num w:numId="20" w16cid:durableId="1256598534">
    <w:abstractNumId w:val="43"/>
  </w:num>
  <w:num w:numId="21" w16cid:durableId="256865816">
    <w:abstractNumId w:val="25"/>
  </w:num>
  <w:num w:numId="22" w16cid:durableId="594284163">
    <w:abstractNumId w:val="41"/>
  </w:num>
  <w:num w:numId="23" w16cid:durableId="128934506">
    <w:abstractNumId w:val="60"/>
  </w:num>
  <w:num w:numId="24" w16cid:durableId="1568222639">
    <w:abstractNumId w:val="50"/>
  </w:num>
  <w:num w:numId="25" w16cid:durableId="1673146300">
    <w:abstractNumId w:val="39"/>
  </w:num>
  <w:num w:numId="26" w16cid:durableId="18895830">
    <w:abstractNumId w:val="19"/>
  </w:num>
  <w:num w:numId="27" w16cid:durableId="1447844975">
    <w:abstractNumId w:val="14"/>
  </w:num>
  <w:num w:numId="28" w16cid:durableId="1515993210">
    <w:abstractNumId w:val="45"/>
  </w:num>
  <w:num w:numId="29" w16cid:durableId="962274547">
    <w:abstractNumId w:val="54"/>
  </w:num>
  <w:num w:numId="30" w16cid:durableId="540872197">
    <w:abstractNumId w:val="42"/>
  </w:num>
  <w:num w:numId="31" w16cid:durableId="555969090">
    <w:abstractNumId w:val="10"/>
  </w:num>
  <w:num w:numId="32" w16cid:durableId="2014716752">
    <w:abstractNumId w:val="38"/>
  </w:num>
  <w:num w:numId="33" w16cid:durableId="2053528902">
    <w:abstractNumId w:val="67"/>
  </w:num>
  <w:num w:numId="34" w16cid:durableId="1844346750">
    <w:abstractNumId w:val="17"/>
  </w:num>
  <w:num w:numId="35" w16cid:durableId="1598176730">
    <w:abstractNumId w:val="62"/>
  </w:num>
  <w:num w:numId="36" w16cid:durableId="230432480">
    <w:abstractNumId w:val="16"/>
  </w:num>
  <w:num w:numId="37" w16cid:durableId="1285581006">
    <w:abstractNumId w:val="33"/>
  </w:num>
  <w:num w:numId="38" w16cid:durableId="1025450270">
    <w:abstractNumId w:val="58"/>
  </w:num>
  <w:num w:numId="39" w16cid:durableId="55325037">
    <w:abstractNumId w:val="27"/>
  </w:num>
  <w:num w:numId="40" w16cid:durableId="914819208">
    <w:abstractNumId w:val="47"/>
  </w:num>
  <w:num w:numId="41" w16cid:durableId="1460492425">
    <w:abstractNumId w:val="11"/>
  </w:num>
  <w:num w:numId="42" w16cid:durableId="779301304">
    <w:abstractNumId w:val="52"/>
  </w:num>
  <w:num w:numId="43" w16cid:durableId="1542866879">
    <w:abstractNumId w:val="31"/>
  </w:num>
  <w:num w:numId="44" w16cid:durableId="1371878040">
    <w:abstractNumId w:val="34"/>
  </w:num>
  <w:num w:numId="45" w16cid:durableId="1896160678">
    <w:abstractNumId w:val="32"/>
  </w:num>
  <w:num w:numId="46" w16cid:durableId="51851309">
    <w:abstractNumId w:val="22"/>
  </w:num>
  <w:num w:numId="47" w16cid:durableId="128716072">
    <w:abstractNumId w:val="66"/>
  </w:num>
  <w:num w:numId="48" w16cid:durableId="1128402090">
    <w:abstractNumId w:val="51"/>
  </w:num>
  <w:num w:numId="49" w16cid:durableId="56167383">
    <w:abstractNumId w:val="13"/>
  </w:num>
  <w:num w:numId="50" w16cid:durableId="777139561">
    <w:abstractNumId w:val="64"/>
  </w:num>
  <w:num w:numId="51" w16cid:durableId="1178157039">
    <w:abstractNumId w:val="29"/>
  </w:num>
  <w:num w:numId="52" w16cid:durableId="619802912">
    <w:abstractNumId w:val="59"/>
  </w:num>
  <w:num w:numId="53" w16cid:durableId="1871532212">
    <w:abstractNumId w:val="23"/>
  </w:num>
  <w:num w:numId="54" w16cid:durableId="841775671">
    <w:abstractNumId w:val="44"/>
  </w:num>
  <w:num w:numId="55" w16cid:durableId="1905483616">
    <w:abstractNumId w:val="55"/>
  </w:num>
  <w:num w:numId="56" w16cid:durableId="1900743035">
    <w:abstractNumId w:val="36"/>
  </w:num>
  <w:num w:numId="57" w16cid:durableId="648366544">
    <w:abstractNumId w:val="56"/>
  </w:num>
  <w:num w:numId="58" w16cid:durableId="1188329389">
    <w:abstractNumId w:val="15"/>
  </w:num>
  <w:num w:numId="59" w16cid:durableId="1660963845">
    <w:abstractNumId w:val="12"/>
  </w:num>
  <w:num w:numId="60" w16cid:durableId="758647184">
    <w:abstractNumId w:val="26"/>
  </w:num>
  <w:num w:numId="61" w16cid:durableId="1825706750">
    <w:abstractNumId w:val="68"/>
  </w:num>
  <w:num w:numId="62" w16cid:durableId="390931140">
    <w:abstractNumId w:val="53"/>
  </w:num>
  <w:num w:numId="63" w16cid:durableId="1502086867">
    <w:abstractNumId w:val="57"/>
  </w:num>
  <w:num w:numId="64" w16cid:durableId="643045897">
    <w:abstractNumId w:val="65"/>
  </w:num>
  <w:num w:numId="65" w16cid:durableId="1111363745">
    <w:abstractNumId w:val="20"/>
  </w:num>
  <w:num w:numId="66" w16cid:durableId="1785534590">
    <w:abstractNumId w:val="28"/>
  </w:num>
  <w:num w:numId="67" w16cid:durableId="1693264389">
    <w:abstractNumId w:val="49"/>
  </w:num>
  <w:num w:numId="68" w16cid:durableId="1268660276">
    <w:abstractNumId w:val="40"/>
  </w:num>
  <w:num w:numId="69" w16cid:durableId="561912732">
    <w:abstractNumId w:val="46"/>
  </w:num>
  <w:num w:numId="70" w16cid:durableId="1592616774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B"/>
    <w:rsid w:val="00007157"/>
    <w:rsid w:val="00051B96"/>
    <w:rsid w:val="00080438"/>
    <w:rsid w:val="000841D5"/>
    <w:rsid w:val="00094AC8"/>
    <w:rsid w:val="000A1A14"/>
    <w:rsid w:val="000E40EC"/>
    <w:rsid w:val="00212984"/>
    <w:rsid w:val="002517AA"/>
    <w:rsid w:val="0025591D"/>
    <w:rsid w:val="00301A0D"/>
    <w:rsid w:val="003B77E7"/>
    <w:rsid w:val="003B7975"/>
    <w:rsid w:val="003C14A4"/>
    <w:rsid w:val="003E278C"/>
    <w:rsid w:val="0044130F"/>
    <w:rsid w:val="0046490D"/>
    <w:rsid w:val="004A05D2"/>
    <w:rsid w:val="004A3863"/>
    <w:rsid w:val="004A7EE2"/>
    <w:rsid w:val="004D72F4"/>
    <w:rsid w:val="00551596"/>
    <w:rsid w:val="00590B1A"/>
    <w:rsid w:val="005A0FB6"/>
    <w:rsid w:val="005B18D7"/>
    <w:rsid w:val="005F36BA"/>
    <w:rsid w:val="0062574D"/>
    <w:rsid w:val="00702DD6"/>
    <w:rsid w:val="00716B0C"/>
    <w:rsid w:val="007252EE"/>
    <w:rsid w:val="00862BE7"/>
    <w:rsid w:val="00927C3F"/>
    <w:rsid w:val="00971FF9"/>
    <w:rsid w:val="009F25E5"/>
    <w:rsid w:val="00A02E57"/>
    <w:rsid w:val="00A81AF1"/>
    <w:rsid w:val="00A83BF0"/>
    <w:rsid w:val="00A97159"/>
    <w:rsid w:val="00AA1C3C"/>
    <w:rsid w:val="00AB7DF3"/>
    <w:rsid w:val="00AC7C2D"/>
    <w:rsid w:val="00B81E4A"/>
    <w:rsid w:val="00BA2F17"/>
    <w:rsid w:val="00CF4178"/>
    <w:rsid w:val="00DA03FA"/>
    <w:rsid w:val="00E2551B"/>
    <w:rsid w:val="00E3033C"/>
    <w:rsid w:val="00E42468"/>
    <w:rsid w:val="00E4489C"/>
    <w:rsid w:val="00E7335D"/>
    <w:rsid w:val="00E775B0"/>
    <w:rsid w:val="00ED4177"/>
    <w:rsid w:val="00EE4D86"/>
    <w:rsid w:val="00EF7ADF"/>
    <w:rsid w:val="00F02D62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1CCBC"/>
  <w14:defaultImageDpi w14:val="32767"/>
  <w15:chartTrackingRefBased/>
  <w15:docId w15:val="{589156A8-5197-BC49-BF76-0C662203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color w:val="2E2F2F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622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1B"/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1B"/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1B"/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1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1B"/>
    <w:rPr>
      <w:i/>
      <w:iCs/>
      <w:color w:val="0622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1B"/>
    <w:pPr>
      <w:pBdr>
        <w:top w:val="single" w:sz="4" w:space="10" w:color="06225E" w:themeColor="accent1" w:themeShade="BF"/>
        <w:bottom w:val="single" w:sz="4" w:space="10" w:color="06225E" w:themeColor="accent1" w:themeShade="BF"/>
      </w:pBdr>
      <w:spacing w:before="360" w:after="360"/>
      <w:ind w:left="864" w:right="864"/>
      <w:jc w:val="center"/>
    </w:pPr>
    <w:rPr>
      <w:i/>
      <w:iCs/>
      <w:color w:val="0622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1B"/>
    <w:rPr>
      <w:i/>
      <w:iCs/>
      <w:color w:val="06225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1B"/>
    <w:rPr>
      <w:b/>
      <w:bCs/>
      <w:smallCaps/>
      <w:color w:val="06225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51B"/>
  </w:style>
  <w:style w:type="paragraph" w:styleId="Footer">
    <w:name w:val="footer"/>
    <w:basedOn w:val="Normal"/>
    <w:link w:val="Foot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51B"/>
  </w:style>
  <w:style w:type="character" w:styleId="Hyperlink">
    <w:name w:val="Hyperlink"/>
    <w:basedOn w:val="DefaultParagraphFont"/>
    <w:uiPriority w:val="99"/>
    <w:unhideWhenUsed/>
    <w:rsid w:val="00007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7157"/>
    <w:rPr>
      <w:color w:val="605E5C"/>
      <w:shd w:val="clear" w:color="auto" w:fill="E1DFDD"/>
    </w:rPr>
  </w:style>
  <w:style w:type="paragraph" w:customStyle="1" w:styleId="Pa10">
    <w:name w:val="Pa10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2517AA"/>
    <w:pPr>
      <w:autoSpaceDE w:val="0"/>
      <w:autoSpaceDN w:val="0"/>
      <w:adjustRightInd w:val="0"/>
      <w:spacing w:line="281" w:lineRule="atLeast"/>
    </w:pPr>
    <w:rPr>
      <w:rFonts w:ascii="Apercu Pro" w:hAnsi="Apercu Pro"/>
      <w:kern w:val="0"/>
      <w:sz w:val="24"/>
      <w:szCs w:val="24"/>
    </w:rPr>
  </w:style>
  <w:style w:type="paragraph" w:customStyle="1" w:styleId="Pa18">
    <w:name w:val="Pa18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B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90B1A"/>
  </w:style>
  <w:style w:type="paragraph" w:styleId="BlockText">
    <w:name w:val="Block Text"/>
    <w:basedOn w:val="Normal"/>
    <w:uiPriority w:val="99"/>
    <w:semiHidden/>
    <w:unhideWhenUsed/>
    <w:rsid w:val="00590B1A"/>
    <w:pPr>
      <w:pBdr>
        <w:top w:val="single" w:sz="2" w:space="10" w:color="092E7F" w:themeColor="accent1"/>
        <w:left w:val="single" w:sz="2" w:space="10" w:color="092E7F" w:themeColor="accent1"/>
        <w:bottom w:val="single" w:sz="2" w:space="10" w:color="092E7F" w:themeColor="accent1"/>
        <w:right w:val="single" w:sz="2" w:space="10" w:color="092E7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92E7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90B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0B1A"/>
  </w:style>
  <w:style w:type="paragraph" w:styleId="BodyText2">
    <w:name w:val="Body Text 2"/>
    <w:basedOn w:val="Normal"/>
    <w:link w:val="BodyText2Char"/>
    <w:uiPriority w:val="99"/>
    <w:semiHidden/>
    <w:unhideWhenUsed/>
    <w:rsid w:val="00590B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0B1A"/>
  </w:style>
  <w:style w:type="paragraph" w:styleId="BodyText3">
    <w:name w:val="Body Text 3"/>
    <w:basedOn w:val="Normal"/>
    <w:link w:val="BodyText3Char"/>
    <w:uiPriority w:val="99"/>
    <w:semiHidden/>
    <w:unhideWhenUsed/>
    <w:rsid w:val="00590B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0B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90B1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90B1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0B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0B1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90B1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90B1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90B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90B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90B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90B1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0B1A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90B1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90B1A"/>
  </w:style>
  <w:style w:type="paragraph" w:styleId="CommentText">
    <w:name w:val="annotation text"/>
    <w:basedOn w:val="Normal"/>
    <w:link w:val="CommentTextChar"/>
    <w:uiPriority w:val="99"/>
    <w:semiHidden/>
    <w:unhideWhenUsed/>
    <w:rsid w:val="00590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B1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0B1A"/>
  </w:style>
  <w:style w:type="character" w:customStyle="1" w:styleId="DateChar">
    <w:name w:val="Date Char"/>
    <w:basedOn w:val="DefaultParagraphFont"/>
    <w:link w:val="Date"/>
    <w:uiPriority w:val="99"/>
    <w:semiHidden/>
    <w:rsid w:val="00590B1A"/>
  </w:style>
  <w:style w:type="paragraph" w:styleId="DocumentMap">
    <w:name w:val="Document Map"/>
    <w:basedOn w:val="Normal"/>
    <w:link w:val="DocumentMapChar"/>
    <w:uiPriority w:val="99"/>
    <w:semiHidden/>
    <w:unhideWhenUsed/>
    <w:rsid w:val="00590B1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0B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90B1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90B1A"/>
  </w:style>
  <w:style w:type="paragraph" w:styleId="EndnoteText">
    <w:name w:val="endnote text"/>
    <w:basedOn w:val="Normal"/>
    <w:link w:val="EndnoteTextChar"/>
    <w:uiPriority w:val="99"/>
    <w:semiHidden/>
    <w:unhideWhenUsed/>
    <w:rsid w:val="00590B1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0B1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90B1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90B1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0B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B1A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90B1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90B1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0B1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0B1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90B1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90B1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90B1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90B1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90B1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90B1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90B1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90B1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90B1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90B1A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590B1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90B1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90B1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90B1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90B1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90B1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90B1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90B1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90B1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90B1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90B1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90B1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90B1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90B1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90B1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90B1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90B1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90B1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90B1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90B1A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90B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90B1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90B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90B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90B1A"/>
  </w:style>
  <w:style w:type="paragraph" w:styleId="NormalWeb">
    <w:name w:val="Normal (Web)"/>
    <w:basedOn w:val="Normal"/>
    <w:uiPriority w:val="99"/>
    <w:semiHidden/>
    <w:unhideWhenUsed/>
    <w:rsid w:val="00590B1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90B1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90B1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90B1A"/>
  </w:style>
  <w:style w:type="paragraph" w:styleId="PlainText">
    <w:name w:val="Plain Text"/>
    <w:basedOn w:val="Normal"/>
    <w:link w:val="PlainTextChar"/>
    <w:uiPriority w:val="99"/>
    <w:semiHidden/>
    <w:unhideWhenUsed/>
    <w:rsid w:val="00590B1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0B1A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90B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90B1A"/>
  </w:style>
  <w:style w:type="paragraph" w:styleId="Signature">
    <w:name w:val="Signature"/>
    <w:basedOn w:val="Normal"/>
    <w:link w:val="SignatureChar"/>
    <w:uiPriority w:val="99"/>
    <w:semiHidden/>
    <w:unhideWhenUsed/>
    <w:rsid w:val="00590B1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90B1A"/>
  </w:style>
  <w:style w:type="paragraph" w:styleId="TableofAuthorities">
    <w:name w:val="table of authorities"/>
    <w:basedOn w:val="Normal"/>
    <w:next w:val="Normal"/>
    <w:uiPriority w:val="99"/>
    <w:semiHidden/>
    <w:unhideWhenUsed/>
    <w:rsid w:val="00590B1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90B1A"/>
  </w:style>
  <w:style w:type="paragraph" w:styleId="TOAHeading">
    <w:name w:val="toa heading"/>
    <w:basedOn w:val="Normal"/>
    <w:next w:val="Normal"/>
    <w:uiPriority w:val="99"/>
    <w:semiHidden/>
    <w:unhideWhenUsed/>
    <w:rsid w:val="00590B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90B1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90B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90B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90B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90B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90B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90B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90B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90B1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B1A"/>
    <w:pPr>
      <w:spacing w:before="240" w:after="0"/>
      <w:outlineLvl w:val="9"/>
    </w:pPr>
    <w:rPr>
      <w:sz w:val="32"/>
      <w:szCs w:val="32"/>
    </w:rPr>
  </w:style>
  <w:style w:type="paragraph" w:customStyle="1" w:styleId="paragraph">
    <w:name w:val="paragraph"/>
    <w:basedOn w:val="Normal"/>
    <w:rsid w:val="00716B0C"/>
    <w:pPr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sz w:val="24"/>
      <w:szCs w:val="24"/>
      <w:lang w:eastAsia="en-US"/>
      <w14:ligatures w14:val="none"/>
    </w:rPr>
  </w:style>
  <w:style w:type="character" w:customStyle="1" w:styleId="normaltextrun">
    <w:name w:val="normaltextrun"/>
    <w:basedOn w:val="DefaultParagraphFont"/>
    <w:rsid w:val="00716B0C"/>
  </w:style>
  <w:style w:type="character" w:customStyle="1" w:styleId="eop">
    <w:name w:val="eop"/>
    <w:basedOn w:val="DefaultParagraphFont"/>
    <w:rsid w:val="00716B0C"/>
  </w:style>
  <w:style w:type="character" w:customStyle="1" w:styleId="contentcontrolboundarysink">
    <w:name w:val="contentcontrolboundarysink"/>
    <w:basedOn w:val="DefaultParagraphFont"/>
    <w:rsid w:val="00716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BLA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2E7F"/>
      </a:accent1>
      <a:accent2>
        <a:srgbClr val="1D51BC"/>
      </a:accent2>
      <a:accent3>
        <a:srgbClr val="2269DD"/>
      </a:accent3>
      <a:accent4>
        <a:srgbClr val="F4AB19"/>
      </a:accent4>
      <a:accent5>
        <a:srgbClr val="C8C8C8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bc6632f8e89e90bbe6bb32328dd83b88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b8a0aee197e745d5eea7a7b95f2e722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A3BBA-5B20-4961-97A8-482353CB99AF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customXml/itemProps2.xml><?xml version="1.0" encoding="utf-8"?>
<ds:datastoreItem xmlns:ds="http://schemas.openxmlformats.org/officeDocument/2006/customXml" ds:itemID="{0F534D1C-1345-494F-B8A5-6C47030C0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3925F-069E-4811-8AD7-D1008B40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1216</Characters>
  <Application>Microsoft Office Word</Application>
  <DocSecurity>0</DocSecurity>
  <Lines>70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Basler</dc:creator>
  <cp:keywords/>
  <dc:description/>
  <cp:lastModifiedBy>Evan Dean</cp:lastModifiedBy>
  <cp:revision>2</cp:revision>
  <cp:lastPrinted>2026-04-23T16:17:00Z</cp:lastPrinted>
  <dcterms:created xsi:type="dcterms:W3CDTF">2026-05-01T16:17:00Z</dcterms:created>
  <dcterms:modified xsi:type="dcterms:W3CDTF">2026-05-01T16:17:00Z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